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B4" w:rsidRDefault="003A15B4" w:rsidP="003A15B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одобрена на заседании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0E3C0C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Утверждена:</w:t>
      </w:r>
    </w:p>
    <w:p w:rsidR="003A15B4" w:rsidRDefault="003A15B4" w:rsidP="003A1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объединения учителей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0E3C0C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директор МОБУ </w:t>
      </w:r>
    </w:p>
    <w:p w:rsidR="003A15B4" w:rsidRDefault="003A15B4" w:rsidP="003A1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начальных классов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0E3C0C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3A15B4" w:rsidRDefault="000E3C0C" w:rsidP="003A1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A15B4">
        <w:rPr>
          <w:rFonts w:ascii="Times New Roman" w:hAnsi="Times New Roman"/>
          <w:sz w:val="24"/>
          <w:szCs w:val="24"/>
        </w:rPr>
        <w:t>редседатель МО</w:t>
      </w:r>
      <w:proofErr w:type="gramStart"/>
      <w:r w:rsidR="003A15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="003A15B4">
        <w:rPr>
          <w:rFonts w:ascii="Times New Roman" w:hAnsi="Times New Roman"/>
          <w:sz w:val="24"/>
          <w:szCs w:val="24"/>
        </w:rPr>
        <w:tab/>
      </w:r>
      <w:r w:rsidR="003A15B4">
        <w:rPr>
          <w:rFonts w:ascii="Times New Roman" w:hAnsi="Times New Roman"/>
          <w:sz w:val="24"/>
          <w:szCs w:val="24"/>
        </w:rPr>
        <w:tab/>
      </w:r>
      <w:r w:rsidR="003A15B4">
        <w:rPr>
          <w:rFonts w:ascii="Times New Roman" w:hAnsi="Times New Roman"/>
          <w:sz w:val="24"/>
          <w:szCs w:val="24"/>
        </w:rPr>
        <w:tab/>
      </w:r>
      <w:r w:rsidR="003A15B4">
        <w:rPr>
          <w:rFonts w:ascii="Times New Roman" w:hAnsi="Times New Roman"/>
          <w:sz w:val="24"/>
          <w:szCs w:val="24"/>
        </w:rPr>
        <w:tab/>
      </w:r>
      <w:r w:rsidR="003A15B4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3A15B4">
        <w:rPr>
          <w:rFonts w:ascii="Times New Roman" w:hAnsi="Times New Roman"/>
          <w:sz w:val="24"/>
          <w:szCs w:val="24"/>
        </w:rPr>
        <w:t xml:space="preserve"> _____________/ Дьякова М.С./</w:t>
      </w:r>
    </w:p>
    <w:p w:rsidR="003A15B4" w:rsidRDefault="003A15B4" w:rsidP="003A1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______________/ </w:t>
      </w:r>
      <w:proofErr w:type="spellStart"/>
      <w:r>
        <w:rPr>
          <w:rFonts w:ascii="Times New Roman" w:hAnsi="Times New Roman"/>
          <w:sz w:val="24"/>
          <w:szCs w:val="24"/>
        </w:rPr>
        <w:t>Самарова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 М./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</w:r>
      <w:r w:rsidR="000E3C0C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«___» _________2022 г.</w:t>
      </w:r>
    </w:p>
    <w:p w:rsidR="003A15B4" w:rsidRDefault="003A15B4" w:rsidP="003A15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_________2022 г.</w:t>
      </w:r>
    </w:p>
    <w:p w:rsidR="003A15B4" w:rsidRDefault="003A15B4" w:rsidP="003A15B4">
      <w:pPr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15B4" w:rsidRDefault="003A15B4" w:rsidP="003A15B4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3A15B4" w:rsidRDefault="003A15B4" w:rsidP="003A15B4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учебного курса</w:t>
      </w:r>
    </w:p>
    <w:p w:rsidR="003A15B4" w:rsidRPr="000E3C0C" w:rsidRDefault="003A15B4" w:rsidP="003A15B4">
      <w:pPr>
        <w:jc w:val="center"/>
        <w:rPr>
          <w:rFonts w:ascii="Times New Roman" w:hAnsi="Times New Roman"/>
          <w:sz w:val="40"/>
          <w:szCs w:val="40"/>
        </w:rPr>
      </w:pPr>
      <w:r w:rsidRPr="000E3C0C">
        <w:rPr>
          <w:rFonts w:ascii="Times New Roman" w:hAnsi="Times New Roman"/>
          <w:sz w:val="40"/>
          <w:szCs w:val="40"/>
        </w:rPr>
        <w:t>ИЗОБРАЗИТЕЛЬНОЕ ИСКУССТВО</w:t>
      </w:r>
    </w:p>
    <w:p w:rsidR="003A15B4" w:rsidRPr="000E3C0C" w:rsidRDefault="003A15B4" w:rsidP="003A15B4">
      <w:pPr>
        <w:jc w:val="center"/>
        <w:rPr>
          <w:rFonts w:ascii="Times New Roman" w:hAnsi="Times New Roman"/>
          <w:sz w:val="44"/>
          <w:szCs w:val="44"/>
        </w:rPr>
      </w:pPr>
      <w:r w:rsidRPr="000E3C0C">
        <w:rPr>
          <w:rFonts w:ascii="Times New Roman" w:hAnsi="Times New Roman"/>
          <w:sz w:val="44"/>
          <w:szCs w:val="44"/>
        </w:rPr>
        <w:t>в 3 классе</w:t>
      </w:r>
    </w:p>
    <w:p w:rsidR="003A15B4" w:rsidRDefault="003A15B4" w:rsidP="003A15B4">
      <w:pPr>
        <w:rPr>
          <w:rFonts w:ascii="Times New Roman" w:hAnsi="Times New Roman"/>
          <w:sz w:val="52"/>
          <w:szCs w:val="52"/>
        </w:rPr>
      </w:pPr>
    </w:p>
    <w:p w:rsidR="003A15B4" w:rsidRDefault="003A15B4" w:rsidP="003A15B4">
      <w:pPr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jc w:val="center"/>
        <w:rPr>
          <w:rFonts w:ascii="Times New Roman" w:hAnsi="Times New Roman"/>
          <w:sz w:val="36"/>
          <w:szCs w:val="36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</w:t>
      </w:r>
    </w:p>
    <w:p w:rsidR="003A15B4" w:rsidRDefault="003A15B4" w:rsidP="003A15B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Самарова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Антонина Михайловна</w:t>
      </w: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A15B4" w:rsidRDefault="003A15B4" w:rsidP="003A15B4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</w:t>
      </w:r>
    </w:p>
    <w:p w:rsidR="00F3323C" w:rsidRPr="00524FC4" w:rsidRDefault="00F3323C" w:rsidP="00F3323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524FC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Пояснительная записка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  <w:lang w:eastAsia="en-US"/>
        </w:rPr>
        <w:t>изобразительному искусству</w:t>
      </w: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в начальных классах разработана на основе: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государственного образовательного стандарта начального общего образования; 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Концепции духовно-нравственного развития и воспитания личности гражданина России; 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>Планируемых результатов начального общего образования;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Авторской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программы Б.М.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Неменского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«Изобразительное искусство»;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2380">
        <w:rPr>
          <w:rFonts w:ascii="Times New Roman" w:hAnsi="Times New Roman" w:cs="Times New Roman"/>
          <w:sz w:val="28"/>
          <w:szCs w:val="28"/>
        </w:rPr>
        <w:t>класс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Закона Республики Мордовия от 08.08.2013 № 53-З «Об образовании в Республике Мордовия».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B34570" w:rsidRPr="00D42380" w:rsidRDefault="00B34570" w:rsidP="00B345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D4238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42380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F3323C" w:rsidRPr="00F3323C" w:rsidRDefault="00524FC4" w:rsidP="00524FC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E00E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изучения учебного предмета</w:t>
      </w:r>
    </w:p>
    <w:p w:rsidR="00F3323C" w:rsidRPr="00F3323C" w:rsidRDefault="00F3323C" w:rsidP="00E00E50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личности учащихся средствами искусства;</w:t>
      </w:r>
    </w:p>
    <w:p w:rsidR="00F3323C" w:rsidRPr="00E00E50" w:rsidRDefault="00F3323C" w:rsidP="00E00E50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эмоционально-ценностного опыта восприятия произведений искусства и опыта художественно-творческой деятельности.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совершенствование эмоционально-образного восприятия произведений искусства и окружающего мира;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• формирование навыков работы с различными художественными материалами.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основу программы положены: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 Тематический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детей. Их возрастные особенности;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Единство воспитания и образования, обучение и творческой деятельности учащихся, сочетание практической работы с развитием способности воспринимать и понимать произведения искусства, прекрасное и безобразное в окружающей действительности и в искусстве;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Познавательно-эстетическая сущность изобразительного искусства, выраженная в разделах «Беседы об изобразительном искусстве и красоте вокруг нас», которые содержат лучшие образцы живописи, графики, скульптуры, архитектуры, декоративно-прикладного искусства;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Яркая выраженность познавательно-эстетической сущности изобразительного искусства, что достигается, прежде всего, введением самостоятельного раздела «Беседы об изобразительном искусстве и красоте вокруг нас» за счет тщательного отбора и систематизации картин, отвечающих принципу доступности;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учебно-творческих заданий на основе ознакомления с народным декоративно-прикладным искусством как важным средством нравственного, трудового и эстетического воспитания;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 </w:t>
      </w:r>
      <w:proofErr w:type="spellStart"/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связей (литературное чтений, русский язык, музыка, окружающий мир, технология), что позволяет почувствовать практическую направленность уроков изобразительного искусства, их связь с жизнью;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преемственности в изобразительном творчестве младших школьников и дошкольников;</w:t>
      </w:r>
    </w:p>
    <w:p w:rsidR="00F3323C" w:rsidRPr="00F3323C" w:rsidRDefault="00F3323C" w:rsidP="0024337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детей эмоционально-эстетического и нравственно-оценочного отношения к действительности, эмоционального отклика на красоту окружающих предметов, природы и т.д.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Место предмета </w:t>
      </w:r>
      <w:r w:rsidR="00B345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="00E00E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332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учебном плане.</w:t>
      </w:r>
    </w:p>
    <w:p w:rsidR="00F3323C" w:rsidRP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учебному плану МОБУ «</w:t>
      </w:r>
      <w:proofErr w:type="spellStart"/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>Смольненская</w:t>
      </w:r>
      <w:proofErr w:type="spellEnd"/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ООШ»</w:t>
      </w:r>
      <w:r w:rsidR="00E00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Федеральному государственному образовательному стандарту</w:t>
      </w:r>
      <w:r w:rsidRPr="00F332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изучение изобразительного искусства в 3классе отводится по 1 ч в неделю, всего 34 ч.</w:t>
      </w:r>
    </w:p>
    <w:p w:rsidR="00F3323C" w:rsidRDefault="00F3323C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 w:firstLine="568"/>
        <w:rPr>
          <w:rFonts w:ascii="Times New Roman" w:hAnsi="Times New Roman"/>
          <w:b/>
          <w:color w:val="000000"/>
          <w:sz w:val="28"/>
          <w:szCs w:val="28"/>
        </w:rPr>
      </w:pPr>
      <w:r w:rsidRPr="004A35D1"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4A35D1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A35D1">
        <w:rPr>
          <w:rFonts w:ascii="Times New Roman" w:hAnsi="Times New Roman"/>
          <w:b/>
          <w:color w:val="000000"/>
          <w:sz w:val="28"/>
          <w:szCs w:val="28"/>
        </w:rPr>
        <w:t>Планируемые результаты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 w:firstLine="56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концу обучения в третьем</w:t>
      </w:r>
      <w:r w:rsidRPr="004A35D1">
        <w:rPr>
          <w:rFonts w:ascii="Times New Roman" w:hAnsi="Times New Roman"/>
          <w:color w:val="000000"/>
          <w:sz w:val="28"/>
          <w:szCs w:val="28"/>
        </w:rPr>
        <w:t xml:space="preserve"> классе у младших школьников формируются представления об основных жанрах и видах произведений изобразительного искусства; известных центрах народных художественных ремесел России. Формируются умения различать основные и составные, тёплые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 w:firstLine="568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В результате обучения дети научатся пользоваться художественными материалами и применять главные средства художественной   выразительности   живописи,   графики, скульптуры, декоративно-прикладного искусства в собственной художественно-творческой 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 w:firstLine="568"/>
        <w:jc w:val="both"/>
        <w:rPr>
          <w:rFonts w:ascii="Arial" w:hAnsi="Arial" w:cs="Arial"/>
          <w:color w:val="000000"/>
          <w:sz w:val="28"/>
          <w:szCs w:val="28"/>
          <w:u w:val="single"/>
        </w:rPr>
      </w:pPr>
      <w:r w:rsidRPr="004A35D1">
        <w:rPr>
          <w:rFonts w:ascii="Times New Roman" w:hAnsi="Times New Roman"/>
          <w:color w:val="000000"/>
          <w:sz w:val="28"/>
          <w:szCs w:val="28"/>
          <w:u w:val="single"/>
        </w:rPr>
        <w:t xml:space="preserve">В результате изучения изобразительного искусства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третьеклассник </w:t>
      </w:r>
      <w:r w:rsidRPr="004A35D1">
        <w:rPr>
          <w:rFonts w:ascii="Times New Roman" w:hAnsi="Times New Roman"/>
          <w:color w:val="000000"/>
          <w:sz w:val="28"/>
          <w:szCs w:val="28"/>
          <w:u w:val="single"/>
        </w:rPr>
        <w:t> </w:t>
      </w:r>
      <w:r w:rsidRPr="004A35D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научится:</w:t>
      </w:r>
      <w:r w:rsidRPr="004A35D1">
        <w:rPr>
          <w:rFonts w:ascii="Times New Roman" w:hAnsi="Times New Roman"/>
          <w:color w:val="000000"/>
          <w:sz w:val="28"/>
          <w:szCs w:val="28"/>
          <w:u w:val="single"/>
        </w:rPr>
        <w:t> 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4A35D1">
        <w:rPr>
          <w:rFonts w:ascii="Times New Roman" w:hAnsi="Times New Roman"/>
          <w:color w:val="000000"/>
          <w:sz w:val="28"/>
          <w:szCs w:val="28"/>
        </w:rPr>
        <w:lastRenderedPageBreak/>
        <w:t>понимать, что такое деятельность художника (что может изобразить художник – предметы, людей, события; с помощью каких материалов изображает художник - бумага, холст, картон, карандаш, кисть, краски и пр.);</w:t>
      </w:r>
      <w:proofErr w:type="gramEnd"/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узнавать жанры (натюрморт, пейзаж, анималистический жанр, портрет) и виды произведений (живопись</w:t>
      </w:r>
      <w:proofErr w:type="gramStart"/>
      <w:r w:rsidRPr="004A35D1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4A35D1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proofErr w:type="gramStart"/>
      <w:r w:rsidRPr="004A35D1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4A35D1">
        <w:rPr>
          <w:rFonts w:ascii="Times New Roman" w:hAnsi="Times New Roman"/>
          <w:color w:val="000000"/>
          <w:sz w:val="28"/>
          <w:szCs w:val="28"/>
        </w:rPr>
        <w:t>рафика, скульптура, декоративно-прикладное искусство и архитектура) изобразительного искусства;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называть известные центры народных художественных ремесел России (Хохлома, Городец, Дымково);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4A35D1">
        <w:rPr>
          <w:rFonts w:ascii="Times New Roman" w:hAnsi="Times New Roman"/>
          <w:color w:val="000000"/>
          <w:sz w:val="28"/>
          <w:szCs w:val="28"/>
        </w:rPr>
        <w:t>различать основные (красный, синий, желтый) и составные (оранжевый, зеленый, фиолетовый, коричневый) цвета;</w:t>
      </w:r>
      <w:proofErr w:type="gramEnd"/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4A35D1">
        <w:rPr>
          <w:rFonts w:ascii="Times New Roman" w:hAnsi="Times New Roman"/>
          <w:color w:val="000000"/>
          <w:sz w:val="28"/>
          <w:szCs w:val="28"/>
        </w:rPr>
        <w:t xml:space="preserve">различать тёплые (красный, желтый, оранжевый) и холодные (синий, </w:t>
      </w:r>
      <w:proofErr w:type="spellStart"/>
      <w:r w:rsidRPr="004A35D1">
        <w:rPr>
          <w:rFonts w:ascii="Times New Roman" w:hAnsi="Times New Roman"/>
          <w:color w:val="000000"/>
          <w:sz w:val="28"/>
          <w:szCs w:val="28"/>
        </w:rPr>
        <w:t>голубой</w:t>
      </w:r>
      <w:proofErr w:type="spellEnd"/>
      <w:r w:rsidRPr="004A35D1">
        <w:rPr>
          <w:rFonts w:ascii="Times New Roman" w:hAnsi="Times New Roman"/>
          <w:color w:val="000000"/>
          <w:sz w:val="28"/>
          <w:szCs w:val="28"/>
        </w:rPr>
        <w:t>, фиолетовый) цвета;</w:t>
      </w:r>
      <w:proofErr w:type="gramEnd"/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узнавать отдельные произведения выдающихся отечественных и зарубежных художников, называть их авторов;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сравнивать различные виды изобразительного искусства (графики, живописи, декоративно-прикладного, скульптуры и архитектуры);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4A35D1">
        <w:rPr>
          <w:rFonts w:ascii="Times New Roman" w:hAnsi="Times New Roman"/>
          <w:color w:val="000000"/>
          <w:sz w:val="28"/>
          <w:szCs w:val="28"/>
        </w:rPr>
        <w:t>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применять основные средства художественной выразительности в рисунке, живописи и скульптуры (с натуры, по памяти и воображению); в декоративных работах – иллюстрациях к произведениям литературы и музыки;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пользоваться простейшими приемами лепки (пластилин, глина);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выполнять простейшие композиции из бумаги и бросового материала.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 w:firstLine="552"/>
        <w:jc w:val="both"/>
        <w:rPr>
          <w:rFonts w:ascii="Arial" w:hAnsi="Arial" w:cs="Arial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Третьеклассник</w:t>
      </w:r>
      <w:r w:rsidRPr="004A35D1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20468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4A35D1">
        <w:rPr>
          <w:rFonts w:ascii="Times New Roman" w:hAnsi="Times New Roman"/>
          <w:color w:val="000000"/>
          <w:sz w:val="28"/>
          <w:szCs w:val="28"/>
          <w:u w:val="single"/>
        </w:rPr>
        <w:t>получит</w:t>
      </w:r>
      <w:r w:rsidR="0020468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4A35D1">
        <w:rPr>
          <w:rFonts w:ascii="Times New Roman" w:hAnsi="Times New Roman"/>
          <w:color w:val="000000"/>
          <w:sz w:val="28"/>
          <w:szCs w:val="28"/>
          <w:u w:val="single"/>
        </w:rPr>
        <w:t> </w:t>
      </w:r>
      <w:r w:rsidRPr="004A35D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возможность </w:t>
      </w:r>
      <w:r w:rsidR="0020468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4A35D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научиться: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воспринимать произведения изобразительного искусства разных жанров;</w:t>
      </w:r>
    </w:p>
    <w:p w:rsidR="00E00E50" w:rsidRPr="004A35D1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0E50" w:rsidRPr="00E00E50" w:rsidRDefault="00E00E50" w:rsidP="00E00E50">
      <w:pPr>
        <w:shd w:val="clear" w:color="auto" w:fill="FFFFFF"/>
        <w:spacing w:after="0" w:line="240" w:lineRule="auto"/>
        <w:ind w:right="140"/>
        <w:jc w:val="both"/>
        <w:rPr>
          <w:rFonts w:ascii="Arial" w:hAnsi="Arial" w:cs="Arial"/>
          <w:color w:val="000000"/>
          <w:sz w:val="28"/>
          <w:szCs w:val="28"/>
        </w:rPr>
      </w:pPr>
      <w:r w:rsidRPr="004A35D1">
        <w:rPr>
          <w:rFonts w:ascii="Times New Roman" w:hAnsi="Times New Roman"/>
          <w:color w:val="000000"/>
          <w:sz w:val="28"/>
          <w:szCs w:val="28"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B34570" w:rsidRDefault="00B34570" w:rsidP="00F3323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3323C" w:rsidRPr="00F3323C" w:rsidRDefault="00F3323C" w:rsidP="00F3323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курса</w:t>
      </w:r>
    </w:p>
    <w:p w:rsidR="00F3323C" w:rsidRPr="00F3323C" w:rsidRDefault="00F3323C" w:rsidP="00F3323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1. Искусство в твоем доме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sz w:val="28"/>
          <w:szCs w:val="28"/>
        </w:rPr>
        <w:t>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Твои игрушки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>Игрушки</w:t>
      </w:r>
      <w:proofErr w:type="spellEnd"/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Посуда у тебя дома 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Повседневная и праздничная посуда. Конструкция, форма предметов и 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>роспись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Мамин платок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 Эскиз платка: для девочки, для бабушки, то есть 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>разных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по содержанию, ритмике рисунка, колориту, как средство выражения.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Обои и шторы в твоем доме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Твои книжки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Поздравительная открытка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Эскиз открытки или декоративной закладки (по растительным мотивам). Возможно исполнение в технике </w:t>
      </w:r>
      <w:proofErr w:type="spellStart"/>
      <w:r w:rsidRPr="00E00E50">
        <w:rPr>
          <w:rFonts w:ascii="Times New Roman" w:eastAsia="Times New Roman" w:hAnsi="Times New Roman" w:cs="Times New Roman"/>
          <w:sz w:val="28"/>
          <w:szCs w:val="28"/>
        </w:rPr>
        <w:t>граттажа</w:t>
      </w:r>
      <w:proofErr w:type="spellEnd"/>
      <w:r w:rsidRPr="00E00E50">
        <w:rPr>
          <w:rFonts w:ascii="Times New Roman" w:eastAsia="Times New Roman" w:hAnsi="Times New Roman" w:cs="Times New Roman"/>
          <w:sz w:val="28"/>
          <w:szCs w:val="28"/>
        </w:rPr>
        <w:t>, гравюры наклейками или графической монотипии.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Что сделал художник в нашем доме (обобщение темы)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 Искусство на улицах твоего города</w:t>
      </w:r>
      <w:r w:rsidR="00E00E50" w:rsidRPr="00E00E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Памятники архитектуры – наследие веков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Изучение и изображение архитектурного памятника, своих родных </w:t>
      </w:r>
      <w:proofErr w:type="spellStart"/>
      <w:r w:rsidRPr="00E00E50">
        <w:rPr>
          <w:rFonts w:ascii="Times New Roman" w:eastAsia="Times New Roman" w:hAnsi="Times New Roman" w:cs="Times New Roman"/>
          <w:sz w:val="28"/>
          <w:szCs w:val="28"/>
        </w:rPr>
        <w:t>мест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П</w:t>
      </w:r>
      <w:proofErr w:type="gramEnd"/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арки</w:t>
      </w:r>
      <w:proofErr w:type="spellEnd"/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, скверы, бульвары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Ажурные ограды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Фонари на улицах и в парках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 К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акими бывают фонари? Форму фонарей тоже создает художник: праздничный, торжественный фонарь, лирический фонарь. 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lastRenderedPageBreak/>
        <w:t>Фонари на улицах городов. Фонари – украшение города. Изображение или конструирование формы фонаря из бумаги.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Витрины магазинов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 Роль художника в создании витрин. Реклама. Проект оформления витрины любого магазина (по выбору детей).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Транспорт в городе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 В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Что сделал художник на улицах моего города (обобщение темы)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>разместить ограды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 Художник и зрелище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sz w:val="28"/>
          <w:szCs w:val="28"/>
        </w:rPr>
        <w:t>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Театральные маски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0E50">
        <w:rPr>
          <w:rFonts w:ascii="Times New Roman" w:eastAsia="Times New Roman" w:hAnsi="Times New Roman" w:cs="Times New Roman"/>
          <w:sz w:val="28"/>
          <w:szCs w:val="28"/>
        </w:rPr>
        <w:t>Маски</w:t>
      </w:r>
      <w:proofErr w:type="spell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Художник в театре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Вымысел 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правда театра. Праздник театра. Декорации и костюмы персонажей. Театр на столе. Создание макета декораций спектакля.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Театр кукол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Театральный занавес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Роль занавеса в театре. Занавес и образ спектакля. Эскиз занавеса к спектаклю (коллективная работа, 2–4 человека).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Афиша, плакат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Значение афиши. Образ спектакля, его выражение в афише. Шрифт. Изображение.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Художник и цирк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Роль художника в цирке. Образ радостного и таинственного зрелища. Изображение циркового представления и его персонажей.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Как художники помогают сделать праздник. Художник и зрелище (обобщающий урок)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 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4. Художник и музей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Музеи в жизни города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Разнообразные музеи. Роль художника в организации экспозиции. Крупнейшие художественные музеи: Третьяковская галерея, Музей 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lastRenderedPageBreak/>
        <w:t>изобразительных искусств им. А.С. Пушкина, Эрмитаж, Русский музей, музеи родного города.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Искусство, которое хранится в этих музеях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Картина-пейзаж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мотрим знаменитые пейзажи: И.Левитана, </w:t>
      </w:r>
      <w:proofErr w:type="spellStart"/>
      <w:r w:rsidRPr="00E00E50">
        <w:rPr>
          <w:rFonts w:ascii="Times New Roman" w:eastAsia="Times New Roman" w:hAnsi="Times New Roman" w:cs="Times New Roman"/>
          <w:sz w:val="28"/>
          <w:szCs w:val="28"/>
        </w:rPr>
        <w:t>А.Саврасова</w:t>
      </w:r>
      <w:proofErr w:type="spell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, Н.Рериха, А.Куинджи, В.Ван </w:t>
      </w:r>
      <w:proofErr w:type="spellStart"/>
      <w:r w:rsidRPr="00E00E50">
        <w:rPr>
          <w:rFonts w:ascii="Times New Roman" w:eastAsia="Times New Roman" w:hAnsi="Times New Roman" w:cs="Times New Roman"/>
          <w:sz w:val="28"/>
          <w:szCs w:val="28"/>
        </w:rPr>
        <w:t>Гога</w:t>
      </w:r>
      <w:proofErr w:type="spellEnd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00E50">
        <w:rPr>
          <w:rFonts w:ascii="Times New Roman" w:eastAsia="Times New Roman" w:hAnsi="Times New Roman" w:cs="Times New Roman"/>
          <w:sz w:val="28"/>
          <w:szCs w:val="28"/>
        </w:rPr>
        <w:t>К.Коро</w:t>
      </w:r>
      <w:proofErr w:type="spellEnd"/>
      <w:r w:rsidRPr="00E00E50">
        <w:rPr>
          <w:rFonts w:ascii="Times New Roman" w:eastAsia="Times New Roman" w:hAnsi="Times New Roman" w:cs="Times New Roman"/>
          <w:sz w:val="28"/>
          <w:szCs w:val="28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sz w:val="28"/>
          <w:szCs w:val="28"/>
        </w:rPr>
        <w:t>Дети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Картина-портрет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жанром портрета. Портрет по памяти или по представлению (портрет подруги, друга).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В музеях хранятся скульптуры известных мастеров</w:t>
      </w:r>
      <w:proofErr w:type="gramStart"/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proofErr w:type="gramEnd"/>
      <w:r w:rsidRPr="00E00E50">
        <w:rPr>
          <w:rFonts w:ascii="Times New Roman" w:eastAsia="Times New Roman" w:hAnsi="Times New Roman" w:cs="Times New Roman"/>
          <w:sz w:val="28"/>
          <w:szCs w:val="28"/>
        </w:rPr>
        <w:t>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F3323C" w:rsidRPr="00E00E50" w:rsidRDefault="00F3323C" w:rsidP="00E00E5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Исторические картины и картины бытового жанра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5712E1" w:rsidRDefault="00F3323C" w:rsidP="00E00E50">
      <w:pPr>
        <w:pStyle w:val="a4"/>
        <w:jc w:val="both"/>
        <w:rPr>
          <w:rFonts w:eastAsia="Times New Roman"/>
        </w:rPr>
        <w:sectPr w:rsidR="005712E1" w:rsidSect="00743D30">
          <w:footerReference w:type="default" r:id="rId7"/>
          <w:pgSz w:w="11906" w:h="16838"/>
          <w:pgMar w:top="1134" w:right="850" w:bottom="1134" w:left="993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  <w:r w:rsidRPr="00E00E50">
        <w:rPr>
          <w:rFonts w:ascii="Times New Roman" w:eastAsia="Times New Roman" w:hAnsi="Times New Roman" w:cs="Times New Roman"/>
          <w:i/>
          <w:iCs/>
          <w:sz w:val="28"/>
          <w:szCs w:val="28"/>
        </w:rPr>
        <w:t>Музеи сохраняют историю художественной культуры, творения великих художников (обобщение темы)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 xml:space="preserve"> "Экскурсия" по выставке лучших работ за год, праздник искусств со своим собственным сценарием. Подвести итог: какова роль художника в жизни</w:t>
      </w:r>
      <w:r w:rsidRPr="00F3323C">
        <w:rPr>
          <w:rFonts w:eastAsia="Times New Roman"/>
        </w:rPr>
        <w:t xml:space="preserve"> </w:t>
      </w:r>
      <w:r w:rsidRPr="00E00E50">
        <w:rPr>
          <w:rFonts w:ascii="Times New Roman" w:eastAsia="Times New Roman" w:hAnsi="Times New Roman" w:cs="Times New Roman"/>
          <w:sz w:val="28"/>
          <w:szCs w:val="28"/>
        </w:rPr>
        <w:t>каждого человек</w:t>
      </w:r>
      <w:r w:rsidR="00E00E50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5712E1" w:rsidRDefault="00E00E50" w:rsidP="00E00E5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</w:t>
      </w:r>
      <w:r w:rsidR="005712E1">
        <w:rPr>
          <w:rFonts w:ascii="Times New Roman" w:eastAsia="Times New Roman" w:hAnsi="Times New Roman" w:cs="Times New Roman"/>
          <w:bCs/>
          <w:color w:val="000000"/>
          <w:sz w:val="32"/>
          <w:szCs w:val="32"/>
        </w:rPr>
        <w:t>Календарно-тематическое планирование</w:t>
      </w:r>
    </w:p>
    <w:p w:rsidR="005712E1" w:rsidRDefault="005712E1" w:rsidP="005712E1">
      <w:pPr>
        <w:shd w:val="clear" w:color="auto" w:fill="FFFFFF"/>
        <w:spacing w:before="100" w:beforeAutospacing="1" w:after="0" w:line="240" w:lineRule="auto"/>
        <w:ind w:left="3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722" w:type="dxa"/>
        <w:tblCellSpacing w:w="0" w:type="dxa"/>
        <w:tblInd w:w="-437" w:type="dxa"/>
        <w:shd w:val="clear" w:color="auto" w:fill="FFFFFF"/>
        <w:tblLayout w:type="fixed"/>
        <w:tblLook w:val="04A0"/>
      </w:tblPr>
      <w:tblGrid>
        <w:gridCol w:w="709"/>
        <w:gridCol w:w="2693"/>
        <w:gridCol w:w="2268"/>
        <w:gridCol w:w="729"/>
        <w:gridCol w:w="1965"/>
        <w:gridCol w:w="4956"/>
        <w:gridCol w:w="1281"/>
        <w:gridCol w:w="1121"/>
      </w:tblGrid>
      <w:tr w:rsidR="005712E1" w:rsidTr="00C76833">
        <w:trPr>
          <w:tblCellSpacing w:w="0" w:type="dxa"/>
        </w:trPr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занятия</w:t>
            </w:r>
          </w:p>
        </w:tc>
        <w:tc>
          <w:tcPr>
            <w:tcW w:w="72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96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работы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4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5712E1" w:rsidTr="00C76833">
        <w:trPr>
          <w:tblCellSpacing w:w="0" w:type="dxa"/>
        </w:trPr>
        <w:tc>
          <w:tcPr>
            <w:tcW w:w="7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5712E1" w:rsidTr="00C76833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495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C76833" w:rsidP="00C76833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Мастера Изображения, Постройки и Украшения.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Характеризовать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эстетически 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разные виды предметов ДПИ, материалы из которых они сделаны.</w:t>
            </w:r>
          </w:p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Понимать и объяснять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единство материала, формы и внешнего оформления воспринимаемых объектов.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Выявлять</w:t>
            </w:r>
            <w:r w:rsidR="00AA73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конструктивный образ и характер декора в данных образцах, работу Мастеров Постройки, Украшения и Изображения, рассказывать о ней.</w:t>
            </w:r>
          </w:p>
          <w:p w:rsidR="005712E1" w:rsidRDefault="005712E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Учиться видеть и объяснять</w:t>
            </w:r>
            <w:r w:rsidR="00AA73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образное содержание конструкции и декора предмета.</w:t>
            </w:r>
            <w:r w:rsidR="00AA7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Обретать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 творчества и художественно-практические навыки в создании эскизов изучаемых пред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метов.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Твои игрушки. Изготовле</w:t>
            </w:r>
            <w:r w:rsidR="00C7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игрушек из пластилина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B42C47">
        <w:trPr>
          <w:trHeight w:val="571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 w:rsidP="00B42C4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 у тебя дома.</w:t>
            </w:r>
            <w:r w:rsidR="00C76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Обои и шторы у тебя дома.</w:t>
            </w:r>
            <w:r w:rsidR="00AA7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Обои и шторы у тебя дома Рисование с помощью трафарета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 платок Цвет и ритм узора. Изготовление рисунка « Платок для своей мамы»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 w:rsidP="00E00E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Иллюстрация твоей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книжки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ллюстрирование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русских народных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 художника для твоего дома. Изображение при помощи рисунка самой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красивой вещи в доме.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Искусство на улицах твоего города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49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Памятники архитектуры. Изображение на листе бумаги проекта красивого здания.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 w:rsidP="002221F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Учиться видеть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архитектурный образ, образ городской среды.</w:t>
            </w:r>
            <w:r w:rsidR="00222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Воспринимать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оценивать</w:t>
            </w:r>
            <w:r w:rsidR="002221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эстетические достоинства архитектурных построек разных времён, городских украшений.</w:t>
            </w:r>
            <w:r w:rsidR="00222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 значение</w:t>
            </w:r>
            <w:r w:rsidR="00222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их между собой,</w:t>
            </w:r>
            <w:r w:rsidR="00222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анализировать,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выявляя в них общее и особенное.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Овладевать</w:t>
            </w:r>
            <w:r w:rsidR="002221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композиционными и оформительскими навыками при создании образа витрины.</w:t>
            </w:r>
            <w:r w:rsidR="00222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Фантазировать, создавать</w:t>
            </w:r>
            <w:r w:rsidR="002221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творческие проекты фантастических машин.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Обрести новые навыки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конструировании из бумаги.</w:t>
            </w:r>
            <w:r w:rsidR="00222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Участвовать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образовательной игре в качестве экскурсоводов.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Парки, скверы, бульвары. Изображение на листе бумаги парка, сквера.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Ажурные ограды Изготовление из бумаги ажурных оград.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Волшебные фонари. Изготовление проекта фонаря при помощи туши и палочки.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Витрины. Изготовление плоского эскиза витрины способом аппликации.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Удивительный транспорт. Изготовление проекта фантастической машины, используя восковые мелки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транспорт. Изготовление проекта фантастической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машины, используя восковые мелки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города. Изготовление проекта улицы города. Художник в цирке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Художник и зрелище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49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в цирке. Изображение с использованием гуаши самого интересного в цирке.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Понимать и объяснять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важную роль художника в цирке, театре.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Учиться изображать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яркое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весёлое, подвижное.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Сравнивать</w:t>
            </w:r>
            <w:r w:rsidR="00B025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объекты,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них интересные выразительные решения.</w:t>
            </w:r>
          </w:p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Иметь представление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разных видах театральных кукол, масок, афиши, их истории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Овладевать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навыками коллективного художественного творчества.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Осваивать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навыки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локаничного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декоративно-обобщённого изображения.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Создавать</w:t>
            </w:r>
            <w:r w:rsidR="00B025C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яркие выразительные проекты.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Участвовать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театрализованном представлении или весёлом карнавале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в театре.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Образ театрального героя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эскиза куклы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кукол.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Театральные маски.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эскиза маски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кукол.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Изготовление головы куклы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Маски разных времен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народов.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Афиша и плакат. Художник в театре. Изготовление эскиза декораций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художника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создании праздничного облика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в городе. Изготовление проекта нарядного города к празднику масленица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проекта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Художник и музей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49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в жизни города и всей страны. Изготовление проекта интерьера музея.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проекта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95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Понимать и объяснять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художественного музея и музея ДПИ, их исторического значения.</w:t>
            </w:r>
          </w:p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Иметь представление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разных видах музеев и роли художника в создании их экспозиций.</w:t>
            </w:r>
          </w:p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Называть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самые значительные музеи России</w:t>
            </w:r>
            <w: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Иметь представление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разных жанрах изобразительного искусства.</w:t>
            </w:r>
          </w:p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Рассуждать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творческой работе зрителя, о своём опыте восприятия произведений изобразительного искусства.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крупнейших художников.</w:t>
            </w:r>
          </w:p>
          <w:p w:rsidR="00AF3522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живописные и композиционные навыки.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Рассуждать,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эстетически относиться к произведению скульптуры, объяснять значение окружающего пространства для восприятия скульптуры, роль скульптурных памятников.</w:t>
            </w:r>
            <w:r w:rsidR="00B02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Называть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скульптуры, </w:t>
            </w:r>
          </w:p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материалы, которыми работает скульптор.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Называть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несколько знакомых памятников и их авторов,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уметь рассуждать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созданных образах.</w:t>
            </w:r>
          </w:p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Лепить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фигуру человека или животного.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21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искусства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63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Картина-натюрморт Изображение предметов объемной формы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28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натюрморта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21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AF3522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36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пейзажа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Картина-портрет, рассматривание иллюстраций в учебнике. Рисование портрета.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бытовые. Рисование на тему ”Мы играем”.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4.9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Скульптура в музее и на улице. Изготовление проекта скульптуры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пластилина.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Музеи народного декоративно-прикладного искусства. Эскиз образца ДПИ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7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Обобщение темы раздела. Выставка работ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95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712E1" w:rsidRDefault="00571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  <w:tr w:rsidR="005712E1" w:rsidTr="00C76833">
        <w:trPr>
          <w:trHeight w:val="69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7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49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2E1" w:rsidRDefault="005712E1">
            <w:pPr>
              <w:spacing w:after="0"/>
              <w:rPr>
                <w:rFonts w:cs="Times New Roman"/>
              </w:rPr>
            </w:pPr>
          </w:p>
        </w:tc>
      </w:tr>
    </w:tbl>
    <w:p w:rsidR="005712E1" w:rsidRDefault="005712E1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712E1" w:rsidSect="00FD59B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712E1" w:rsidRPr="00243373" w:rsidRDefault="005712E1" w:rsidP="0024337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323C" w:rsidRPr="00243373" w:rsidRDefault="00F3323C" w:rsidP="00243373">
      <w:pPr>
        <w:shd w:val="clear" w:color="auto" w:fill="FFFFFF"/>
        <w:spacing w:before="100" w:beforeAutospacing="1" w:after="0" w:line="240" w:lineRule="auto"/>
        <w:ind w:right="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33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Материально – техническое обеспечение учебного процесса.</w:t>
      </w:r>
    </w:p>
    <w:p w:rsidR="00F3323C" w:rsidRPr="00F3323C" w:rsidRDefault="00F3323C" w:rsidP="00F3323C">
      <w:pPr>
        <w:shd w:val="clear" w:color="auto" w:fill="FFFFFF"/>
        <w:spacing w:before="100" w:beforeAutospacing="1" w:after="0" w:line="240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36" w:type="dxa"/>
        <w:tblCellSpacing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6"/>
        <w:gridCol w:w="6520"/>
      </w:tblGrid>
      <w:tr w:rsidR="00F3323C" w:rsidRPr="00F3323C" w:rsidTr="005712E1">
        <w:trPr>
          <w:tblCellSpacing w:w="0" w:type="dxa"/>
        </w:trPr>
        <w:tc>
          <w:tcPr>
            <w:tcW w:w="3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B345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 и средств</w:t>
            </w:r>
            <w:r w:rsidR="00B34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6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323C" w:rsidRPr="00F3323C" w:rsidRDefault="00F3323C" w:rsidP="00F332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F3323C" w:rsidRPr="00F3323C" w:rsidTr="005712E1">
        <w:trPr>
          <w:tblCellSpacing w:w="0" w:type="dxa"/>
        </w:trPr>
        <w:tc>
          <w:tcPr>
            <w:tcW w:w="103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Книгопечатная продукция</w:t>
            </w:r>
          </w:p>
        </w:tc>
      </w:tr>
      <w:tr w:rsidR="00F3323C" w:rsidRPr="00F3323C" w:rsidTr="005712E1">
        <w:trPr>
          <w:tblCellSpacing w:w="0" w:type="dxa"/>
        </w:trPr>
        <w:tc>
          <w:tcPr>
            <w:tcW w:w="3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3373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Б. М.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Неменский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Н. А. Горяева, Л. А.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Неменская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 // Программы общеобразовательных учреждений. «Изобразительное искусство и художественный труд», 1-9</w:t>
            </w:r>
            <w:r w:rsidR="00FA5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классы. – М.: Просвещение, 2018</w:t>
            </w: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//, рекомендовано Министерством образования и науки Российской Федерации, 3-е издание.</w:t>
            </w: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Изобразительное искусство: искусство вокруг нас: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</w:t>
            </w:r>
            <w:proofErr w:type="gram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нач.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/[ Н. А. Горяева, Л. А.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Неменская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А. С. Питерских и др.]; под ред. Б.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М.Неменского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– </w:t>
            </w:r>
            <w:r w:rsidR="00FA5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8-е изд. - М : Просвещение, 2018</w:t>
            </w:r>
            <w:bookmarkStart w:id="0" w:name="_GoBack"/>
            <w:bookmarkEnd w:id="0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Рабочая тетрадь к учебнику Е. И.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Коротеевой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«Изобразительное искусство. Искусство и ты», под редакцией Б. М.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Неменского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третьего класса начально</w:t>
            </w:r>
            <w:r w:rsidR="00FA5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школы.// М</w:t>
            </w:r>
            <w:proofErr w:type="gramStart"/>
            <w:r w:rsidR="00FA5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FA5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Просвещение, 2020</w:t>
            </w: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3323C" w:rsidRPr="00F3323C" w:rsidRDefault="00F3323C" w:rsidP="00243373">
            <w:pPr>
              <w:spacing w:before="100" w:beforeAutospacing="1" w:after="100" w:afterAutospacing="1" w:line="240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B3457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программе определены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uели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задачи курса,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рассмотреныособенности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содержания начального обучения изобразительному </w:t>
            </w:r>
            <w:proofErr w:type="spell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искусству</w:t>
            </w:r>
            <w:proofErr w:type="gram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езультаты</w:t>
            </w:r>
            <w:proofErr w:type="spellEnd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освоения, представлено тематическое планирование с характеристикой основных видов деятельности учащихся, описано материально-техническое обеспечение образовательного процесса.</w:t>
            </w:r>
          </w:p>
          <w:tbl>
            <w:tblPr>
              <w:tblW w:w="772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25"/>
            </w:tblGrid>
            <w:tr w:rsidR="00F3323C" w:rsidRPr="00F3323C" w:rsidTr="00243373">
              <w:trPr>
                <w:tblCellSpacing w:w="0" w:type="dxa"/>
              </w:trPr>
              <w:tc>
                <w:tcPr>
                  <w:tcW w:w="75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12E1" w:rsidRDefault="00F3323C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332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Рабочие тетради включают практические и </w:t>
                  </w:r>
                </w:p>
                <w:p w:rsidR="005712E1" w:rsidRDefault="00F3323C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332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тестовые задания к темам учебника. В комплекте </w:t>
                  </w:r>
                </w:p>
                <w:p w:rsidR="00F3323C" w:rsidRPr="00F3323C" w:rsidRDefault="00F3323C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332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 тетрадями выпускаются приложения с шаблонами для выполнения заданий из учебника.</w:t>
                  </w:r>
                </w:p>
              </w:tc>
            </w:tr>
            <w:tr w:rsidR="00F3323C" w:rsidRPr="00F3323C" w:rsidTr="00243373">
              <w:trPr>
                <w:tblCellSpacing w:w="0" w:type="dxa"/>
              </w:trPr>
              <w:tc>
                <w:tcPr>
                  <w:tcW w:w="75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12E1" w:rsidRPr="00F3323C" w:rsidRDefault="005712E1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323C" w:rsidRPr="00F3323C" w:rsidTr="00243373">
              <w:trPr>
                <w:tblCellSpacing w:w="0" w:type="dxa"/>
              </w:trPr>
              <w:tc>
                <w:tcPr>
                  <w:tcW w:w="75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712E1" w:rsidRDefault="00F3323C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332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Новый вид методического пособия. Содержит методический</w:t>
                  </w:r>
                </w:p>
                <w:p w:rsidR="005712E1" w:rsidRDefault="00F3323C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332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комментарий для работы по темам с учетом целей, задач и</w:t>
                  </w:r>
                </w:p>
                <w:p w:rsidR="00F3323C" w:rsidRPr="00F3323C" w:rsidRDefault="00F3323C" w:rsidP="00B3457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3323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планируемых результатов обучения (в соответствии с ФГОС начального образования)</w:t>
                  </w:r>
                </w:p>
              </w:tc>
            </w:tr>
          </w:tbl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23C" w:rsidRPr="00F3323C" w:rsidTr="005712E1">
        <w:trPr>
          <w:tblCellSpacing w:w="0" w:type="dxa"/>
        </w:trPr>
        <w:tc>
          <w:tcPr>
            <w:tcW w:w="103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Печатные пособия</w:t>
            </w:r>
          </w:p>
        </w:tc>
      </w:tr>
      <w:tr w:rsidR="00F3323C" w:rsidRPr="00F3323C" w:rsidTr="005712E1">
        <w:trPr>
          <w:tblCellSpacing w:w="0" w:type="dxa"/>
        </w:trPr>
        <w:tc>
          <w:tcPr>
            <w:tcW w:w="3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numPr>
                <w:ilvl w:val="0"/>
                <w:numId w:val="5"/>
              </w:numPr>
              <w:spacing w:before="100" w:beforeAutospacing="1" w:after="0" w:line="240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Репродукции картин.</w:t>
            </w:r>
          </w:p>
          <w:p w:rsidR="00F3323C" w:rsidRPr="005712E1" w:rsidRDefault="00F3323C" w:rsidP="005712E1">
            <w:pPr>
              <w:numPr>
                <w:ilvl w:val="0"/>
                <w:numId w:val="5"/>
              </w:numPr>
              <w:spacing w:before="100" w:beforeAutospacing="1" w:after="0" w:line="240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по декоративно – прикладному искусству.</w:t>
            </w:r>
          </w:p>
        </w:tc>
        <w:tc>
          <w:tcPr>
            <w:tcW w:w="6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23C" w:rsidRPr="00F3323C" w:rsidTr="005712E1">
        <w:trPr>
          <w:trHeight w:val="1275"/>
          <w:tblCellSpacing w:w="0" w:type="dxa"/>
        </w:trPr>
        <w:tc>
          <w:tcPr>
            <w:tcW w:w="3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и раздаточный материал.</w:t>
            </w: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Коллекции «Бумага» «Картон», «Лен», «Хлопок»,</w:t>
            </w: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«Шерсть».</w:t>
            </w:r>
          </w:p>
          <w:p w:rsidR="00F3323C" w:rsidRPr="001170AD" w:rsidRDefault="00F3323C" w:rsidP="001170A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Раздаточные материалы (справочные)</w:t>
            </w:r>
          </w:p>
        </w:tc>
        <w:tc>
          <w:tcPr>
            <w:tcW w:w="6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23C" w:rsidRPr="00F3323C" w:rsidTr="005712E1">
        <w:trPr>
          <w:tblCellSpacing w:w="0" w:type="dxa"/>
        </w:trPr>
        <w:tc>
          <w:tcPr>
            <w:tcW w:w="103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Экранно-звуковые пособия</w:t>
            </w:r>
          </w:p>
        </w:tc>
      </w:tr>
      <w:tr w:rsidR="00F3323C" w:rsidRPr="00F3323C" w:rsidTr="005712E1">
        <w:trPr>
          <w:tblCellSpacing w:w="0" w:type="dxa"/>
        </w:trPr>
        <w:tc>
          <w:tcPr>
            <w:tcW w:w="3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B34570" w:rsidRDefault="00F3323C" w:rsidP="00B345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 рабочего места учителя.</w:t>
            </w:r>
          </w:p>
          <w:p w:rsidR="00F3323C" w:rsidRPr="00B34570" w:rsidRDefault="00F3323C" w:rsidP="00B345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Классная доска </w:t>
            </w:r>
          </w:p>
          <w:p w:rsidR="00F3323C" w:rsidRPr="00B34570" w:rsidRDefault="00F3323C" w:rsidP="00B345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</w:p>
          <w:p w:rsidR="00F3323C" w:rsidRPr="00B34570" w:rsidRDefault="00F3323C" w:rsidP="00B345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70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Телевизор</w:t>
            </w:r>
          </w:p>
          <w:p w:rsidR="00F3323C" w:rsidRPr="00B34570" w:rsidRDefault="00F3323C" w:rsidP="00B345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70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проектор.</w:t>
            </w:r>
          </w:p>
          <w:p w:rsidR="00243373" w:rsidRPr="00B34570" w:rsidRDefault="00243373" w:rsidP="00B345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7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</w:t>
            </w: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23C" w:rsidRPr="00F3323C" w:rsidTr="005712E1">
        <w:trPr>
          <w:tblCellSpacing w:w="0" w:type="dxa"/>
        </w:trPr>
        <w:tc>
          <w:tcPr>
            <w:tcW w:w="103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 класса</w:t>
            </w:r>
          </w:p>
        </w:tc>
      </w:tr>
      <w:tr w:rsidR="00F3323C" w:rsidRPr="00F3323C" w:rsidTr="005712E1">
        <w:trPr>
          <w:tblCellSpacing w:w="0" w:type="dxa"/>
        </w:trPr>
        <w:tc>
          <w:tcPr>
            <w:tcW w:w="38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Ученические столы двухместные с комплектом</w:t>
            </w:r>
            <w:r w:rsidR="00B34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стульев.</w:t>
            </w:r>
          </w:p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учительский с тумбой.</w:t>
            </w:r>
          </w:p>
          <w:p w:rsidR="00F3323C" w:rsidRPr="00F3323C" w:rsidRDefault="00F3323C" w:rsidP="00B3457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Шкафы для хранения учебников, дидактических материалов, пособий, учебного оборудования</w:t>
            </w:r>
            <w:proofErr w:type="gramStart"/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3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23C" w:rsidRPr="00F3323C" w:rsidRDefault="00F3323C" w:rsidP="00F3323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санитарно-гигиеническими нормами.</w:t>
            </w:r>
          </w:p>
        </w:tc>
      </w:tr>
    </w:tbl>
    <w:p w:rsidR="00F3323C" w:rsidRPr="00F3323C" w:rsidRDefault="00F3323C" w:rsidP="00F3323C">
      <w:pPr>
        <w:shd w:val="clear" w:color="auto" w:fill="FFFFFF"/>
        <w:spacing w:before="100" w:beforeAutospacing="1" w:after="0" w:line="240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323C" w:rsidRPr="00F3323C" w:rsidRDefault="00F3323C" w:rsidP="00F3323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0D25" w:rsidRDefault="002F0D25"/>
    <w:sectPr w:rsidR="002F0D25" w:rsidSect="005712E1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2D9" w:rsidRDefault="000C52D9" w:rsidP="00F3323C">
      <w:pPr>
        <w:spacing w:after="0" w:line="240" w:lineRule="auto"/>
      </w:pPr>
      <w:r>
        <w:separator/>
      </w:r>
    </w:p>
  </w:endnote>
  <w:endnote w:type="continuationSeparator" w:id="1">
    <w:p w:rsidR="000C52D9" w:rsidRDefault="000C52D9" w:rsidP="00F33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23C" w:rsidRDefault="00F3323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2D9" w:rsidRDefault="000C52D9" w:rsidP="00F3323C">
      <w:pPr>
        <w:spacing w:after="0" w:line="240" w:lineRule="auto"/>
      </w:pPr>
      <w:r>
        <w:separator/>
      </w:r>
    </w:p>
  </w:footnote>
  <w:footnote w:type="continuationSeparator" w:id="1">
    <w:p w:rsidR="000C52D9" w:rsidRDefault="000C52D9" w:rsidP="00F33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5194E"/>
    <w:multiLevelType w:val="multilevel"/>
    <w:tmpl w:val="DDC09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B43959"/>
    <w:multiLevelType w:val="multilevel"/>
    <w:tmpl w:val="4C0C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545C5"/>
    <w:multiLevelType w:val="multilevel"/>
    <w:tmpl w:val="8D7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59793D"/>
    <w:multiLevelType w:val="multilevel"/>
    <w:tmpl w:val="DF266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186C9C"/>
    <w:multiLevelType w:val="multilevel"/>
    <w:tmpl w:val="F732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323C"/>
    <w:rsid w:val="00050EB6"/>
    <w:rsid w:val="0005259F"/>
    <w:rsid w:val="000A5E2C"/>
    <w:rsid w:val="000C52D9"/>
    <w:rsid w:val="000E3C0C"/>
    <w:rsid w:val="001170AD"/>
    <w:rsid w:val="00200640"/>
    <w:rsid w:val="0020468B"/>
    <w:rsid w:val="002221FB"/>
    <w:rsid w:val="00236C34"/>
    <w:rsid w:val="00243373"/>
    <w:rsid w:val="002F0D25"/>
    <w:rsid w:val="003A15B4"/>
    <w:rsid w:val="00453D0A"/>
    <w:rsid w:val="004D2A57"/>
    <w:rsid w:val="0051631C"/>
    <w:rsid w:val="00524FC4"/>
    <w:rsid w:val="00541664"/>
    <w:rsid w:val="005575F4"/>
    <w:rsid w:val="005712E1"/>
    <w:rsid w:val="006048CC"/>
    <w:rsid w:val="006F0C53"/>
    <w:rsid w:val="00743D30"/>
    <w:rsid w:val="007C4214"/>
    <w:rsid w:val="00832CF9"/>
    <w:rsid w:val="00960DD0"/>
    <w:rsid w:val="0099736D"/>
    <w:rsid w:val="00AA73E3"/>
    <w:rsid w:val="00AB04F7"/>
    <w:rsid w:val="00AF1842"/>
    <w:rsid w:val="00AF3522"/>
    <w:rsid w:val="00B025C4"/>
    <w:rsid w:val="00B34570"/>
    <w:rsid w:val="00B42C47"/>
    <w:rsid w:val="00C635AB"/>
    <w:rsid w:val="00C76833"/>
    <w:rsid w:val="00DF0792"/>
    <w:rsid w:val="00E00E50"/>
    <w:rsid w:val="00EF2C87"/>
    <w:rsid w:val="00F3323C"/>
    <w:rsid w:val="00F409B8"/>
    <w:rsid w:val="00F729B9"/>
    <w:rsid w:val="00F8698D"/>
    <w:rsid w:val="00F95FA0"/>
    <w:rsid w:val="00FA5C35"/>
    <w:rsid w:val="00FC57DE"/>
    <w:rsid w:val="00FD59B7"/>
    <w:rsid w:val="00FE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33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3323C"/>
  </w:style>
  <w:style w:type="paragraph" w:styleId="a3">
    <w:name w:val="Normal (Web)"/>
    <w:basedOn w:val="a"/>
    <w:uiPriority w:val="99"/>
    <w:unhideWhenUsed/>
    <w:rsid w:val="00F33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3323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F33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323C"/>
  </w:style>
  <w:style w:type="paragraph" w:styleId="a7">
    <w:name w:val="footer"/>
    <w:basedOn w:val="a"/>
    <w:link w:val="a8"/>
    <w:uiPriority w:val="99"/>
    <w:unhideWhenUsed/>
    <w:rsid w:val="00F33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323C"/>
  </w:style>
  <w:style w:type="paragraph" w:styleId="a9">
    <w:name w:val="List Paragraph"/>
    <w:basedOn w:val="a"/>
    <w:uiPriority w:val="34"/>
    <w:qFormat/>
    <w:rsid w:val="00524FC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A7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73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15</Pages>
  <Words>3768</Words>
  <Characters>21480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32</cp:revision>
  <cp:lastPrinted>2022-10-13T18:52:00Z</cp:lastPrinted>
  <dcterms:created xsi:type="dcterms:W3CDTF">2015-09-09T15:00:00Z</dcterms:created>
  <dcterms:modified xsi:type="dcterms:W3CDTF">2023-02-28T09:34:00Z</dcterms:modified>
</cp:coreProperties>
</file>